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Verdana" w:hAnsi="Verdana" w:cs="Verdana"/>
          <w:b/>
          <w:bCs/>
          <w:color w:val="ffffff"/>
          <w:lang w:val="en-US"/>
        </w:rPr>
      </w:pPr>
      <w:r>
        <w:rPr>
          <w:rFonts w:ascii="Verdana" w:hAnsi="Verdana" w:cs="Verdana"/>
          <w:b/>
          <w:bCs/>
          <w:color w:val="ffffff"/>
          <w:lang w:val="en-US"/>
        </w:rPr>
      </w:r>
      <w:r>
        <w:rPr>
          <w:rFonts w:ascii="Verdana" w:hAnsi="Verdana" w:cs="Verdana"/>
          <w:b/>
          <w:bCs/>
          <w:color w:val="ffffff"/>
          <w:lang w:val="en-US"/>
        </w:rPr>
      </w:r>
      <w:r>
        <w:rPr>
          <w:rFonts w:ascii="Verdana" w:hAnsi="Verdana" w:cs="Verdana"/>
          <w:b/>
          <w:bCs/>
          <w:color w:val="ffffff"/>
          <w:lang w:val="en-US"/>
        </w:rPr>
      </w:r>
    </w:p>
    <w:p>
      <w:pPr>
        <w:pStyle w:val="832"/>
        <w:rPr>
          <w:rFonts w:ascii="PT Astra Serif" w:hAnsi="PT Astra Serif" w:cs="PT Astra Serif"/>
          <w:b w:val="0"/>
          <w:bCs w:val="0"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Министерство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экономического развития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Республики Хакасия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br/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уведомляет о проведении публичного обсуждения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</w:rPr>
        <w:t xml:space="preserve">остановление Правительства Республики Хакасия от 29.09.2021 № 483 «Об утверждении Положения о региональном государственном контроле (надзоре) за приемом на работу инвалидов в пределах установленной квоты и признании утратившими силу н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6"/>
          <w:szCs w:val="26"/>
        </w:rPr>
        <w:t xml:space="preserve">екоторых постановлений Правительства Республики Хакасия»</w:t>
      </w:r>
      <w:r>
        <w:rPr>
          <w:rFonts w:ascii="PT Astra Serif" w:hAnsi="PT Astra Serif" w:eastAsia="PT Astra Serif" w:cs="PT Astra Serif"/>
          <w:b w:val="0"/>
          <w:bCs w:val="0"/>
          <w:sz w:val="26"/>
          <w:szCs w:val="26"/>
        </w:rPr>
      </w:r>
      <w:r>
        <w:rPr>
          <w:rFonts w:ascii="PT Astra Serif" w:hAnsi="PT Astra Serif" w:cs="PT Astra Serif"/>
          <w:b w:val="0"/>
          <w:bCs w:val="0"/>
          <w:color w:val="auto"/>
          <w:sz w:val="26"/>
          <w:szCs w:val="26"/>
        </w:rPr>
      </w:r>
    </w:p>
    <w:p>
      <w:pPr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Cs/>
          <w:sz w:val="24"/>
          <w:szCs w:val="24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Сроки проведения публичного </w:t>
      </w:r>
      <w:r>
        <w:rPr>
          <w:b/>
          <w:bCs/>
          <w:sz w:val="24"/>
          <w:szCs w:val="24"/>
        </w:rPr>
        <w:t xml:space="preserve">обсуждения: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17.10.2025 </w:t>
      </w:r>
      <w:r>
        <w:rPr>
          <w:sz w:val="24"/>
          <w:szCs w:val="24"/>
          <w:u w:val="single"/>
        </w:rPr>
        <w:t xml:space="preserve">–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17.11.2025</w:t>
      </w:r>
      <w:r>
        <w:rPr>
          <w:bCs/>
          <w:sz w:val="24"/>
          <w:szCs w:val="24"/>
          <w:u w:val="single"/>
        </w:rPr>
      </w:r>
      <w:r>
        <w:rPr>
          <w:bCs/>
          <w:sz w:val="24"/>
          <w:szCs w:val="24"/>
          <w:u w:val="single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Способ направления ответов:</w:t>
      </w:r>
      <w:r>
        <w:rPr>
          <w:sz w:val="24"/>
          <w:szCs w:val="24"/>
        </w:rPr>
        <w:t xml:space="preserve"> Направление по электронной почте на адрес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  <w:lang w:val="en-US"/>
        </w:rPr>
        <w:t xml:space="preserve">me</w:t>
      </w:r>
      <w:r>
        <w:rPr>
          <w:b/>
          <w:i/>
          <w:sz w:val="24"/>
          <w:szCs w:val="24"/>
        </w:rPr>
        <w:t xml:space="preserve">40</w:t>
      </w:r>
      <w:r>
        <w:rPr>
          <w:b/>
          <w:i/>
          <w:sz w:val="24"/>
          <w:szCs w:val="24"/>
        </w:rPr>
        <w:t xml:space="preserve">@ </w:t>
      </w:r>
      <w:r>
        <w:rPr>
          <w:b/>
          <w:i/>
          <w:sz w:val="24"/>
          <w:szCs w:val="24"/>
          <w:lang w:val="en-US"/>
        </w:rPr>
        <w:t xml:space="preserve">r</w:t>
      </w:r>
      <w:r>
        <w:rPr>
          <w:b/>
          <w:i/>
          <w:sz w:val="24"/>
          <w:szCs w:val="24"/>
        </w:rPr>
        <w:t xml:space="preserve">-19.</w:t>
      </w:r>
      <w:r>
        <w:rPr>
          <w:b/>
          <w:i/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виде прикрепленного файла, заполненного по прилагаемой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Контактное лицо по вопросам заполнения формы запроса и его отправки: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Министерство</w:t>
      </w:r>
      <w:r>
        <w:rPr>
          <w:sz w:val="24"/>
          <w:szCs w:val="24"/>
        </w:rPr>
        <w:t xml:space="preserve"> экономического развития </w:t>
      </w:r>
      <w:r>
        <w:rPr>
          <w:sz w:val="24"/>
          <w:szCs w:val="24"/>
        </w:rPr>
        <w:t xml:space="preserve">Республики Хакасия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Мишакова</w:t>
      </w:r>
      <w:r>
        <w:rPr>
          <w:sz w:val="24"/>
          <w:szCs w:val="24"/>
        </w:rPr>
        <w:t xml:space="preserve"> Юлия Станиславовна</w:t>
      </w:r>
      <w:r>
        <w:rPr>
          <w:sz w:val="24"/>
          <w:szCs w:val="24"/>
        </w:rPr>
        <w:t xml:space="preserve">, </w:t>
        <w:br/>
      </w:r>
      <w:r>
        <w:rPr>
          <w:sz w:val="24"/>
          <w:szCs w:val="24"/>
        </w:rPr>
        <w:t xml:space="preserve">тел. </w:t>
      </w:r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3902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248-200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(доб.267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 с 9-00 до 1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-00 в рабочие дни.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>
        <w:tblPrEx/>
        <w:trPr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ind w:right="-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Комментарий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83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постановлением Правительства Республики Хакасия от 02.12.2013 № 671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Порядка оценки регулирующего воздействия проектов нормативных пра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й и инвестиционной деятельности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»</w:t>
            </w:r>
            <w:r>
              <w:t xml:space="preserve">, </w:t>
            </w: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экономического развития</w:t>
            </w:r>
            <w:r>
              <w:rPr>
                <w:sz w:val="24"/>
                <w:szCs w:val="24"/>
              </w:rPr>
              <w:t xml:space="preserve"> Республики Хакасия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проводит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экспертизу</w:t>
            </w:r>
            <w:r>
              <w:rPr>
                <w:sz w:val="24"/>
                <w:szCs w:val="24"/>
              </w:rPr>
              <w:t xml:space="preserve"> нормативных правовых актов </w:t>
            </w:r>
            <w:r>
              <w:rPr>
                <w:b/>
                <w:bCs/>
                <w:sz w:val="24"/>
                <w:szCs w:val="24"/>
              </w:rPr>
              <w:t xml:space="preserve">(далее - НПА)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Республики Хакасия</w:t>
            </w:r>
            <w:r>
              <w:rPr>
                <w:sz w:val="24"/>
                <w:szCs w:val="24"/>
              </w:rPr>
              <w:t xml:space="preserve"> в целях выявления в </w:t>
            </w:r>
            <w:r>
              <w:rPr>
                <w:sz w:val="24"/>
                <w:szCs w:val="24"/>
              </w:rPr>
              <w:t xml:space="preserve">них положений, необоснованно затрудняющих ведение предпринимательской и инвестиционной деятельности и проводит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публичное обсуждение</w:t>
            </w:r>
            <w:r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709" w:left="1134" w:header="720" w:footer="720" w:gutter="0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imes New Roman CYR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9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 w:customStyle="1">
    <w:name w:val="Заголовок 1 Знак"/>
    <w:basedOn w:val="833"/>
    <w:link w:val="832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40" w:customStyle="1">
    <w:name w:val="Гипертекстовая ссылка"/>
    <w:basedOn w:val="83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755F-5004-4C85-8402-9D9C1C40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user</cp:lastModifiedBy>
  <cp:revision>45</cp:revision>
  <dcterms:created xsi:type="dcterms:W3CDTF">2021-03-18T05:19:00Z</dcterms:created>
  <dcterms:modified xsi:type="dcterms:W3CDTF">2025-10-16T07:02:09Z</dcterms:modified>
</cp:coreProperties>
</file>